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CA6C" w14:textId="77777777" w:rsidR="00C311EC" w:rsidRPr="00C311EC" w:rsidRDefault="00C311EC" w:rsidP="00C311EC">
      <w:pPr>
        <w:rPr>
          <w:b/>
          <w:bCs/>
        </w:rPr>
      </w:pPr>
      <w:r w:rsidRPr="00C311EC">
        <w:rPr>
          <w:b/>
          <w:bCs/>
        </w:rPr>
        <w:t>Accessibility Statement</w:t>
      </w:r>
    </w:p>
    <w:p w14:paraId="70608E83" w14:textId="537810F9" w:rsidR="00C311EC" w:rsidRPr="00C311EC" w:rsidRDefault="00C311EC" w:rsidP="00C311EC">
      <w:r w:rsidRPr="00C311EC">
        <w:rPr>
          <w:b/>
          <w:bCs/>
        </w:rPr>
        <w:t>Effective Date:</w:t>
      </w:r>
      <w:r w:rsidRPr="00C311EC">
        <w:t xml:space="preserve"> </w:t>
      </w:r>
      <w:r>
        <w:t>05.Fb.2026</w:t>
      </w:r>
    </w:p>
    <w:p w14:paraId="43482C67" w14:textId="3022BFEB" w:rsidR="00C311EC" w:rsidRPr="00C311EC" w:rsidRDefault="00C311EC" w:rsidP="00C311EC">
      <w:r w:rsidRPr="00C311EC">
        <w:rPr>
          <w:b/>
          <w:bCs/>
        </w:rPr>
        <w:t>AISO Nature Beauty</w:t>
      </w:r>
      <w:r w:rsidRPr="00C311EC">
        <w:t xml:space="preserve"> </w:t>
      </w:r>
      <w:r w:rsidRPr="00C311EC">
        <w:t>is committed to ensuring digital accessibility for all users, including people with disabilities. We strive to make our website accessible, user-friendly, and inclusive, and we are continually working to improve the accessibility of our online experience.</w:t>
      </w:r>
    </w:p>
    <w:p w14:paraId="42DC4C27" w14:textId="77777777" w:rsidR="00C311EC" w:rsidRPr="00C311EC" w:rsidRDefault="00C311EC" w:rsidP="00C311EC">
      <w:pPr>
        <w:rPr>
          <w:b/>
          <w:bCs/>
        </w:rPr>
      </w:pPr>
      <w:r w:rsidRPr="00C311EC">
        <w:rPr>
          <w:b/>
          <w:bCs/>
        </w:rPr>
        <w:t>Our Commitment</w:t>
      </w:r>
    </w:p>
    <w:p w14:paraId="18623AC1" w14:textId="449B1BC8" w:rsidR="00C311EC" w:rsidRPr="00C311EC" w:rsidRDefault="00C311EC" w:rsidP="00C311EC">
      <w:r w:rsidRPr="00C311EC">
        <w:t xml:space="preserve">We aim to comply with applicable accessibility standards, including the </w:t>
      </w:r>
      <w:r w:rsidRPr="00C311EC">
        <w:rPr>
          <w:b/>
          <w:bCs/>
        </w:rPr>
        <w:t>Web Content Accessibility Guidelines (WCAG) 2.1</w:t>
      </w:r>
      <w:r w:rsidRPr="00C311EC">
        <w:t xml:space="preserve">, at least to </w:t>
      </w:r>
      <w:r w:rsidRPr="00C311EC">
        <w:rPr>
          <w:b/>
          <w:bCs/>
        </w:rPr>
        <w:t>Level A</w:t>
      </w:r>
      <w:r>
        <w:rPr>
          <w:b/>
          <w:bCs/>
        </w:rPr>
        <w:t>A</w:t>
      </w:r>
      <w:r w:rsidRPr="00C311EC">
        <w:t xml:space="preserve">, </w:t>
      </w:r>
      <w:proofErr w:type="gramStart"/>
      <w:r w:rsidRPr="00C311EC">
        <w:t>where</w:t>
      </w:r>
      <w:proofErr w:type="gramEnd"/>
      <w:r w:rsidRPr="00C311EC">
        <w:t xml:space="preserve"> reasonably possible.</w:t>
      </w:r>
    </w:p>
    <w:p w14:paraId="0B74B5A4" w14:textId="77777777" w:rsidR="00C311EC" w:rsidRPr="00C311EC" w:rsidRDefault="00C311EC" w:rsidP="00C311EC">
      <w:pPr>
        <w:rPr>
          <w:b/>
          <w:bCs/>
        </w:rPr>
      </w:pPr>
      <w:r w:rsidRPr="00C311EC">
        <w:rPr>
          <w:b/>
          <w:bCs/>
        </w:rPr>
        <w:t>Measures We Take to Support Accessibility</w:t>
      </w:r>
    </w:p>
    <w:p w14:paraId="1768F88C" w14:textId="77777777" w:rsidR="00C311EC" w:rsidRPr="00C311EC" w:rsidRDefault="00C311EC" w:rsidP="00C311EC">
      <w:r w:rsidRPr="00C311EC">
        <w:t>We take the following measures to ensure accessibility of our website:</w:t>
      </w:r>
    </w:p>
    <w:p w14:paraId="3113CD88" w14:textId="77777777" w:rsidR="00C311EC" w:rsidRPr="00C311EC" w:rsidRDefault="00C311EC" w:rsidP="00C311EC">
      <w:pPr>
        <w:numPr>
          <w:ilvl w:val="0"/>
          <w:numId w:val="1"/>
        </w:numPr>
      </w:pPr>
      <w:r w:rsidRPr="00C311EC">
        <w:t>Clear and consistent website navigation</w:t>
      </w:r>
    </w:p>
    <w:p w14:paraId="5FC0967F" w14:textId="77777777" w:rsidR="00C311EC" w:rsidRPr="00C311EC" w:rsidRDefault="00C311EC" w:rsidP="00C311EC">
      <w:pPr>
        <w:numPr>
          <w:ilvl w:val="0"/>
          <w:numId w:val="1"/>
        </w:numPr>
      </w:pPr>
      <w:r w:rsidRPr="00C311EC">
        <w:t>Readable fonts and sufficient color contrast</w:t>
      </w:r>
    </w:p>
    <w:p w14:paraId="7A5A79E6" w14:textId="77777777" w:rsidR="00C311EC" w:rsidRPr="00C311EC" w:rsidRDefault="00C311EC" w:rsidP="00C311EC">
      <w:pPr>
        <w:numPr>
          <w:ilvl w:val="0"/>
          <w:numId w:val="1"/>
        </w:numPr>
      </w:pPr>
      <w:r w:rsidRPr="00C311EC">
        <w:t>Compatibility with screen readers and assistive technologies</w:t>
      </w:r>
    </w:p>
    <w:p w14:paraId="7C035EBE" w14:textId="77777777" w:rsidR="00C311EC" w:rsidRPr="00C311EC" w:rsidRDefault="00C311EC" w:rsidP="00C311EC">
      <w:pPr>
        <w:numPr>
          <w:ilvl w:val="0"/>
          <w:numId w:val="1"/>
        </w:numPr>
      </w:pPr>
      <w:r w:rsidRPr="00C311EC">
        <w:t>Alternative text for images where appropriate</w:t>
      </w:r>
    </w:p>
    <w:p w14:paraId="28569856" w14:textId="77777777" w:rsidR="00C311EC" w:rsidRPr="00C311EC" w:rsidRDefault="00C311EC" w:rsidP="00C311EC">
      <w:pPr>
        <w:numPr>
          <w:ilvl w:val="0"/>
          <w:numId w:val="1"/>
        </w:numPr>
      </w:pPr>
      <w:r w:rsidRPr="00C311EC">
        <w:t>Keyboard-accessible navigation</w:t>
      </w:r>
    </w:p>
    <w:p w14:paraId="1D1ED1B8" w14:textId="77777777" w:rsidR="00C311EC" w:rsidRPr="00C311EC" w:rsidRDefault="00C311EC" w:rsidP="00C311EC">
      <w:pPr>
        <w:numPr>
          <w:ilvl w:val="0"/>
          <w:numId w:val="1"/>
        </w:numPr>
      </w:pPr>
      <w:r w:rsidRPr="00C311EC">
        <w:t>Responsive design for mobile and tablet use</w:t>
      </w:r>
    </w:p>
    <w:p w14:paraId="42603558" w14:textId="77777777" w:rsidR="00C311EC" w:rsidRPr="00C311EC" w:rsidRDefault="00C311EC" w:rsidP="00C311EC">
      <w:pPr>
        <w:rPr>
          <w:b/>
          <w:bCs/>
        </w:rPr>
      </w:pPr>
      <w:r w:rsidRPr="00C311EC">
        <w:rPr>
          <w:b/>
          <w:bCs/>
        </w:rPr>
        <w:t>Limitations &amp; Ongoing Improvements</w:t>
      </w:r>
    </w:p>
    <w:p w14:paraId="7FEB3EF7" w14:textId="77777777" w:rsidR="00C311EC" w:rsidRPr="00C311EC" w:rsidRDefault="00C311EC" w:rsidP="00C311EC">
      <w:r w:rsidRPr="00C311EC">
        <w:t>While we strive to make all areas of our website fully accessible, some content or features may not yet meet the highest accessibility standards. We are actively working to identify and resolve accessibility issues as part of our ongoing website improvements.</w:t>
      </w:r>
    </w:p>
    <w:p w14:paraId="7EDB8D4D" w14:textId="77777777" w:rsidR="00C311EC" w:rsidRPr="00C311EC" w:rsidRDefault="00C311EC" w:rsidP="00C311EC">
      <w:pPr>
        <w:rPr>
          <w:b/>
          <w:bCs/>
        </w:rPr>
      </w:pPr>
      <w:r w:rsidRPr="00C311EC">
        <w:rPr>
          <w:b/>
          <w:bCs/>
        </w:rPr>
        <w:t>Third-Party Content</w:t>
      </w:r>
    </w:p>
    <w:p w14:paraId="47C8C1AD" w14:textId="77777777" w:rsidR="00C311EC" w:rsidRPr="00C311EC" w:rsidRDefault="00C311EC" w:rsidP="00C311EC">
      <w:r w:rsidRPr="00C311EC">
        <w:t>Our website may include third-party tools or platforms (such as online booking systems or payment processors). While we encourage accessibility compliance from our partners, we cannot guarantee the accessibility of external websites or services.</w:t>
      </w:r>
    </w:p>
    <w:p w14:paraId="77938441" w14:textId="09A690CA" w:rsidR="002E1D19" w:rsidRPr="00C311EC" w:rsidRDefault="00C311EC">
      <w:pPr>
        <w:rPr>
          <w:lang w:val="pt-BR"/>
        </w:rPr>
      </w:pPr>
      <w:r w:rsidRPr="00C311EC">
        <w:rPr>
          <w:b/>
          <w:bCs/>
          <w:lang w:val="pt-BR"/>
        </w:rPr>
        <w:t>Contact Information:</w:t>
      </w:r>
      <w:r w:rsidRPr="00C311EC">
        <w:rPr>
          <w:lang w:val="pt-BR"/>
        </w:rPr>
        <w:br/>
      </w:r>
      <w:r w:rsidRPr="00AC1A9A">
        <w:rPr>
          <w:b/>
          <w:bCs/>
          <w:lang w:val="pt-BR"/>
        </w:rPr>
        <w:t>AISO Nature Beauty</w:t>
      </w:r>
      <w:r w:rsidRPr="00F75972">
        <w:rPr>
          <w:lang w:val="pt-BR"/>
        </w:rPr>
        <w:br/>
      </w:r>
      <w:r w:rsidRPr="00F75972">
        <w:rPr>
          <w:b/>
          <w:bCs/>
          <w:lang w:val="pt-BR"/>
        </w:rPr>
        <w:t>Address:</w:t>
      </w:r>
      <w:r w:rsidRPr="00F75972">
        <w:rPr>
          <w:lang w:val="pt-BR"/>
        </w:rPr>
        <w:t xml:space="preserve"> </w:t>
      </w:r>
      <w:r w:rsidRPr="00AC1A9A">
        <w:rPr>
          <w:lang w:val="pt-BR"/>
        </w:rPr>
        <w:t>Dr. Teofilo Braga 94, 8900-303, Vila Real do Santo Antonio, Portugal</w:t>
      </w:r>
      <w:r w:rsidRPr="00F75972">
        <w:rPr>
          <w:lang w:val="pt-BR"/>
        </w:rPr>
        <w:br/>
      </w:r>
      <w:r w:rsidRPr="00F75972">
        <w:rPr>
          <w:b/>
          <w:bCs/>
          <w:lang w:val="pt-BR"/>
        </w:rPr>
        <w:t>Phone:</w:t>
      </w:r>
      <w:r w:rsidRPr="00F75972">
        <w:rPr>
          <w:lang w:val="pt-BR"/>
        </w:rPr>
        <w:t xml:space="preserve"> </w:t>
      </w:r>
      <w:r w:rsidRPr="00AC1A9A">
        <w:rPr>
          <w:lang w:val="pt-BR"/>
        </w:rPr>
        <w:t>+</w:t>
      </w:r>
      <w:r>
        <w:rPr>
          <w:lang w:val="pt-BR"/>
        </w:rPr>
        <w:t>351931391388</w:t>
      </w:r>
      <w:r w:rsidRPr="00F75972">
        <w:rPr>
          <w:lang w:val="pt-BR"/>
        </w:rPr>
        <w:br/>
      </w:r>
      <w:r w:rsidRPr="00F75972">
        <w:rPr>
          <w:b/>
          <w:bCs/>
          <w:lang w:val="pt-BR"/>
        </w:rPr>
        <w:t>Email:</w:t>
      </w:r>
      <w:r w:rsidRPr="00F75972">
        <w:rPr>
          <w:lang w:val="pt-BR"/>
        </w:rPr>
        <w:t xml:space="preserve"> </w:t>
      </w:r>
      <w:r>
        <w:rPr>
          <w:lang w:val="pt-BR"/>
        </w:rPr>
        <w:t>aisonaturebeauty@gmail.com</w:t>
      </w:r>
    </w:p>
    <w:sectPr w:rsidR="002E1D19" w:rsidRPr="00C311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012E7"/>
    <w:multiLevelType w:val="multilevel"/>
    <w:tmpl w:val="A31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96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19"/>
    <w:rsid w:val="002E1D19"/>
    <w:rsid w:val="0034042C"/>
    <w:rsid w:val="00C3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C516"/>
  <w15:chartTrackingRefBased/>
  <w15:docId w15:val="{15E5D6D3-3456-4B6A-9A53-2687BB87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D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D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D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D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D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D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D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D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D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D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D19"/>
    <w:rPr>
      <w:rFonts w:eastAsiaTheme="majorEastAsia" w:cstheme="majorBidi"/>
      <w:color w:val="272727" w:themeColor="text1" w:themeTint="D8"/>
    </w:rPr>
  </w:style>
  <w:style w:type="paragraph" w:styleId="Title">
    <w:name w:val="Title"/>
    <w:basedOn w:val="Normal"/>
    <w:next w:val="Normal"/>
    <w:link w:val="TitleChar"/>
    <w:uiPriority w:val="10"/>
    <w:qFormat/>
    <w:rsid w:val="002E1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D19"/>
    <w:pPr>
      <w:spacing w:before="160"/>
      <w:jc w:val="center"/>
    </w:pPr>
    <w:rPr>
      <w:i/>
      <w:iCs/>
      <w:color w:val="404040" w:themeColor="text1" w:themeTint="BF"/>
    </w:rPr>
  </w:style>
  <w:style w:type="character" w:customStyle="1" w:styleId="QuoteChar">
    <w:name w:val="Quote Char"/>
    <w:basedOn w:val="DefaultParagraphFont"/>
    <w:link w:val="Quote"/>
    <w:uiPriority w:val="29"/>
    <w:rsid w:val="002E1D19"/>
    <w:rPr>
      <w:i/>
      <w:iCs/>
      <w:color w:val="404040" w:themeColor="text1" w:themeTint="BF"/>
    </w:rPr>
  </w:style>
  <w:style w:type="paragraph" w:styleId="ListParagraph">
    <w:name w:val="List Paragraph"/>
    <w:basedOn w:val="Normal"/>
    <w:uiPriority w:val="34"/>
    <w:qFormat/>
    <w:rsid w:val="002E1D19"/>
    <w:pPr>
      <w:ind w:left="720"/>
      <w:contextualSpacing/>
    </w:pPr>
  </w:style>
  <w:style w:type="character" w:styleId="IntenseEmphasis">
    <w:name w:val="Intense Emphasis"/>
    <w:basedOn w:val="DefaultParagraphFont"/>
    <w:uiPriority w:val="21"/>
    <w:qFormat/>
    <w:rsid w:val="002E1D19"/>
    <w:rPr>
      <w:i/>
      <w:iCs/>
      <w:color w:val="2F5496" w:themeColor="accent1" w:themeShade="BF"/>
    </w:rPr>
  </w:style>
  <w:style w:type="paragraph" w:styleId="IntenseQuote">
    <w:name w:val="Intense Quote"/>
    <w:basedOn w:val="Normal"/>
    <w:next w:val="Normal"/>
    <w:link w:val="IntenseQuoteChar"/>
    <w:uiPriority w:val="30"/>
    <w:qFormat/>
    <w:rsid w:val="002E1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D19"/>
    <w:rPr>
      <w:i/>
      <w:iCs/>
      <w:color w:val="2F5496" w:themeColor="accent1" w:themeShade="BF"/>
    </w:rPr>
  </w:style>
  <w:style w:type="character" w:styleId="IntenseReference">
    <w:name w:val="Intense Reference"/>
    <w:basedOn w:val="DefaultParagraphFont"/>
    <w:uiPriority w:val="32"/>
    <w:qFormat/>
    <w:rsid w:val="002E1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Demirev</dc:creator>
  <cp:keywords/>
  <dc:description/>
  <cp:lastModifiedBy>Vladimir Demirev</cp:lastModifiedBy>
  <cp:revision>2</cp:revision>
  <dcterms:created xsi:type="dcterms:W3CDTF">2026-02-04T10:41:00Z</dcterms:created>
  <dcterms:modified xsi:type="dcterms:W3CDTF">2026-02-04T10:44:00Z</dcterms:modified>
</cp:coreProperties>
</file>