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32D63" w14:textId="77777777" w:rsidR="004C34B8" w:rsidRPr="004C34B8" w:rsidRDefault="004C34B8" w:rsidP="004C34B8">
      <w:pPr>
        <w:rPr>
          <w:b/>
          <w:bCs/>
        </w:rPr>
      </w:pPr>
      <w:r w:rsidRPr="004C34B8">
        <w:rPr>
          <w:b/>
          <w:bCs/>
        </w:rPr>
        <w:t>Privacy Policy</w:t>
      </w:r>
    </w:p>
    <w:p w14:paraId="17F105CF" w14:textId="640C8319" w:rsidR="004C34B8" w:rsidRPr="004C34B8" w:rsidRDefault="004C34B8" w:rsidP="004C34B8">
      <w:r w:rsidRPr="004C34B8">
        <w:rPr>
          <w:b/>
          <w:bCs/>
        </w:rPr>
        <w:t>Effective Date:</w:t>
      </w:r>
      <w:r w:rsidRPr="004C34B8">
        <w:t xml:space="preserve"> </w:t>
      </w:r>
      <w:proofErr w:type="gramStart"/>
      <w:r>
        <w:t>05.Feb.</w:t>
      </w:r>
      <w:proofErr w:type="gramEnd"/>
      <w:r>
        <w:t>2026</w:t>
      </w:r>
    </w:p>
    <w:p w14:paraId="14789DAF" w14:textId="31115E05" w:rsidR="004C34B8" w:rsidRPr="004C34B8" w:rsidRDefault="004C34B8" w:rsidP="004C34B8">
      <w:r w:rsidRPr="004C34B8">
        <w:t xml:space="preserve">At </w:t>
      </w:r>
      <w:r>
        <w:rPr>
          <w:b/>
          <w:bCs/>
        </w:rPr>
        <w:t>AISO Nature Beauty</w:t>
      </w:r>
      <w:r w:rsidRPr="004C34B8">
        <w:t>, we respect your privacy and are committed to protecting your personal data. This Privacy Policy explains how we collect, use, store, and protect your information when you visit our website, book appointments, or receive services from us.</w:t>
      </w:r>
    </w:p>
    <w:p w14:paraId="724600FD" w14:textId="77777777" w:rsidR="004C34B8" w:rsidRPr="004C34B8" w:rsidRDefault="004C34B8" w:rsidP="004C34B8">
      <w:pPr>
        <w:rPr>
          <w:b/>
          <w:bCs/>
        </w:rPr>
      </w:pPr>
      <w:r w:rsidRPr="004C34B8">
        <w:rPr>
          <w:b/>
          <w:bCs/>
        </w:rPr>
        <w:t>1. Information We Collect</w:t>
      </w:r>
    </w:p>
    <w:p w14:paraId="02A0CF84" w14:textId="77777777" w:rsidR="004C34B8" w:rsidRPr="004C34B8" w:rsidRDefault="004C34B8" w:rsidP="004C34B8">
      <w:r w:rsidRPr="004C34B8">
        <w:t>We may collect the following types of personal information:</w:t>
      </w:r>
    </w:p>
    <w:p w14:paraId="6E45BA1D" w14:textId="77777777" w:rsidR="004C34B8" w:rsidRPr="004C34B8" w:rsidRDefault="004C34B8" w:rsidP="004C34B8">
      <w:pPr>
        <w:rPr>
          <w:b/>
          <w:bCs/>
        </w:rPr>
      </w:pPr>
      <w:r w:rsidRPr="004C34B8">
        <w:rPr>
          <w:b/>
          <w:bCs/>
        </w:rPr>
        <w:t>Personal Details</w:t>
      </w:r>
    </w:p>
    <w:p w14:paraId="0401EF77" w14:textId="79765F51" w:rsidR="004C34B8" w:rsidRPr="004C34B8" w:rsidRDefault="004C34B8" w:rsidP="004C34B8">
      <w:pPr>
        <w:numPr>
          <w:ilvl w:val="0"/>
          <w:numId w:val="1"/>
        </w:numPr>
      </w:pPr>
      <w:r>
        <w:t>N</w:t>
      </w:r>
      <w:r w:rsidRPr="004C34B8">
        <w:t>ame</w:t>
      </w:r>
    </w:p>
    <w:p w14:paraId="606FCB8C" w14:textId="490E85AC" w:rsidR="004C34B8" w:rsidRPr="004C34B8" w:rsidRDefault="004C34B8" w:rsidP="004C34B8">
      <w:pPr>
        <w:numPr>
          <w:ilvl w:val="0"/>
          <w:numId w:val="1"/>
        </w:numPr>
      </w:pPr>
      <w:r w:rsidRPr="004C34B8">
        <w:t>Phone number</w:t>
      </w:r>
    </w:p>
    <w:p w14:paraId="3BE09C64" w14:textId="77777777" w:rsidR="004C34B8" w:rsidRPr="004C34B8" w:rsidRDefault="004C34B8" w:rsidP="004C34B8">
      <w:pPr>
        <w:numPr>
          <w:ilvl w:val="0"/>
          <w:numId w:val="1"/>
        </w:numPr>
      </w:pPr>
      <w:r w:rsidRPr="004C34B8">
        <w:t>Date of birth (if required for treatments)</w:t>
      </w:r>
    </w:p>
    <w:p w14:paraId="32DC7CB3" w14:textId="77777777" w:rsidR="004C34B8" w:rsidRPr="004C34B8" w:rsidRDefault="004C34B8" w:rsidP="004C34B8">
      <w:pPr>
        <w:rPr>
          <w:b/>
          <w:bCs/>
        </w:rPr>
      </w:pPr>
      <w:r w:rsidRPr="004C34B8">
        <w:rPr>
          <w:b/>
          <w:bCs/>
        </w:rPr>
        <w:t>Health &amp; Treatment Information</w:t>
      </w:r>
    </w:p>
    <w:p w14:paraId="4FA8A6BC" w14:textId="77777777" w:rsidR="004C34B8" w:rsidRPr="004C34B8" w:rsidRDefault="004C34B8" w:rsidP="004C34B8">
      <w:pPr>
        <w:numPr>
          <w:ilvl w:val="0"/>
          <w:numId w:val="2"/>
        </w:numPr>
      </w:pPr>
      <w:r w:rsidRPr="004C34B8">
        <w:t>Medical history relevant to treatments</w:t>
      </w:r>
    </w:p>
    <w:p w14:paraId="14114D9F" w14:textId="77777777" w:rsidR="004C34B8" w:rsidRPr="004C34B8" w:rsidRDefault="004C34B8" w:rsidP="004C34B8">
      <w:pPr>
        <w:numPr>
          <w:ilvl w:val="0"/>
          <w:numId w:val="2"/>
        </w:numPr>
      </w:pPr>
      <w:r w:rsidRPr="004C34B8">
        <w:t>Skin type, allergies, medications, pregnancy status</w:t>
      </w:r>
    </w:p>
    <w:p w14:paraId="76DB7FA3" w14:textId="77777777" w:rsidR="004C34B8" w:rsidRPr="004C34B8" w:rsidRDefault="004C34B8" w:rsidP="004C34B8">
      <w:pPr>
        <w:numPr>
          <w:ilvl w:val="0"/>
          <w:numId w:val="2"/>
        </w:numPr>
      </w:pPr>
      <w:r w:rsidRPr="004C34B8">
        <w:t>Treatment records and consultation notes</w:t>
      </w:r>
    </w:p>
    <w:p w14:paraId="5DBC76DD" w14:textId="77777777" w:rsidR="004C34B8" w:rsidRPr="004C34B8" w:rsidRDefault="004C34B8" w:rsidP="004C34B8">
      <w:pPr>
        <w:rPr>
          <w:b/>
          <w:bCs/>
        </w:rPr>
      </w:pPr>
      <w:r w:rsidRPr="004C34B8">
        <w:rPr>
          <w:b/>
          <w:bCs/>
        </w:rPr>
        <w:t>Website &amp; Booking Information</w:t>
      </w:r>
    </w:p>
    <w:p w14:paraId="2228F6CC" w14:textId="77777777" w:rsidR="004C34B8" w:rsidRPr="004C34B8" w:rsidRDefault="004C34B8" w:rsidP="004C34B8">
      <w:pPr>
        <w:numPr>
          <w:ilvl w:val="0"/>
          <w:numId w:val="3"/>
        </w:numPr>
      </w:pPr>
      <w:r w:rsidRPr="004C34B8">
        <w:t>Online appointment details</w:t>
      </w:r>
    </w:p>
    <w:p w14:paraId="1890A2EA" w14:textId="77777777" w:rsidR="004C34B8" w:rsidRPr="004C34B8" w:rsidRDefault="004C34B8" w:rsidP="004C34B8">
      <w:pPr>
        <w:numPr>
          <w:ilvl w:val="0"/>
          <w:numId w:val="3"/>
        </w:numPr>
      </w:pPr>
      <w:r w:rsidRPr="004C34B8">
        <w:t>IP address and browser information</w:t>
      </w:r>
    </w:p>
    <w:p w14:paraId="7FC6A453" w14:textId="77777777" w:rsidR="004C34B8" w:rsidRPr="004C34B8" w:rsidRDefault="004C34B8" w:rsidP="004C34B8">
      <w:pPr>
        <w:numPr>
          <w:ilvl w:val="0"/>
          <w:numId w:val="3"/>
        </w:numPr>
      </w:pPr>
      <w:r w:rsidRPr="004C34B8">
        <w:t>Cookies and website usage data</w:t>
      </w:r>
    </w:p>
    <w:p w14:paraId="029B02A3" w14:textId="77777777" w:rsidR="004C34B8" w:rsidRPr="004C34B8" w:rsidRDefault="004C34B8" w:rsidP="004C34B8">
      <w:pPr>
        <w:rPr>
          <w:b/>
          <w:bCs/>
        </w:rPr>
      </w:pPr>
      <w:r w:rsidRPr="004C34B8">
        <w:rPr>
          <w:b/>
          <w:bCs/>
        </w:rPr>
        <w:t>2. How We Use Your Information</w:t>
      </w:r>
    </w:p>
    <w:p w14:paraId="0FC0CBB5" w14:textId="77777777" w:rsidR="004C34B8" w:rsidRPr="004C34B8" w:rsidRDefault="004C34B8" w:rsidP="004C34B8">
      <w:r w:rsidRPr="004C34B8">
        <w:t>We use your information to:</w:t>
      </w:r>
    </w:p>
    <w:p w14:paraId="7253A3D6" w14:textId="77777777" w:rsidR="004C34B8" w:rsidRPr="004C34B8" w:rsidRDefault="004C34B8" w:rsidP="004C34B8">
      <w:pPr>
        <w:numPr>
          <w:ilvl w:val="0"/>
          <w:numId w:val="4"/>
        </w:numPr>
      </w:pPr>
      <w:r w:rsidRPr="004C34B8">
        <w:t>Book and manage appointments</w:t>
      </w:r>
    </w:p>
    <w:p w14:paraId="0DC14BB8" w14:textId="77777777" w:rsidR="004C34B8" w:rsidRPr="004C34B8" w:rsidRDefault="004C34B8" w:rsidP="004C34B8">
      <w:pPr>
        <w:numPr>
          <w:ilvl w:val="0"/>
          <w:numId w:val="4"/>
        </w:numPr>
      </w:pPr>
      <w:r w:rsidRPr="004C34B8">
        <w:t>Provide safe and appropriate treatments</w:t>
      </w:r>
    </w:p>
    <w:p w14:paraId="4B8298CD" w14:textId="77777777" w:rsidR="004C34B8" w:rsidRPr="004C34B8" w:rsidRDefault="004C34B8" w:rsidP="004C34B8">
      <w:pPr>
        <w:numPr>
          <w:ilvl w:val="0"/>
          <w:numId w:val="4"/>
        </w:numPr>
      </w:pPr>
      <w:r w:rsidRPr="004C34B8">
        <w:t>Communicate appointment reminders and updates</w:t>
      </w:r>
    </w:p>
    <w:p w14:paraId="6C2CCAD5" w14:textId="77777777" w:rsidR="004C34B8" w:rsidRPr="004C34B8" w:rsidRDefault="004C34B8" w:rsidP="004C34B8">
      <w:pPr>
        <w:numPr>
          <w:ilvl w:val="0"/>
          <w:numId w:val="4"/>
        </w:numPr>
      </w:pPr>
      <w:r w:rsidRPr="004C34B8">
        <w:t>Maintain treatment records</w:t>
      </w:r>
    </w:p>
    <w:p w14:paraId="0D6E4FD5" w14:textId="77777777" w:rsidR="004C34B8" w:rsidRPr="004C34B8" w:rsidRDefault="004C34B8" w:rsidP="004C34B8">
      <w:pPr>
        <w:numPr>
          <w:ilvl w:val="0"/>
          <w:numId w:val="4"/>
        </w:numPr>
      </w:pPr>
      <w:r w:rsidRPr="004C34B8">
        <w:t>Improve our services and website</w:t>
      </w:r>
    </w:p>
    <w:p w14:paraId="5BF95AFF" w14:textId="77777777" w:rsidR="004C34B8" w:rsidRPr="004C34B8" w:rsidRDefault="004C34B8" w:rsidP="004C34B8">
      <w:pPr>
        <w:numPr>
          <w:ilvl w:val="0"/>
          <w:numId w:val="4"/>
        </w:numPr>
      </w:pPr>
      <w:r w:rsidRPr="004C34B8">
        <w:t>Comply with legal and regulatory obligations</w:t>
      </w:r>
    </w:p>
    <w:p w14:paraId="0824C075" w14:textId="77777777" w:rsidR="004C34B8" w:rsidRPr="004C34B8" w:rsidRDefault="004C34B8" w:rsidP="004C34B8">
      <w:r w:rsidRPr="004C34B8">
        <w:lastRenderedPageBreak/>
        <w:t xml:space="preserve">We do </w:t>
      </w:r>
      <w:r w:rsidRPr="004C34B8">
        <w:rPr>
          <w:b/>
          <w:bCs/>
        </w:rPr>
        <w:t>not</w:t>
      </w:r>
      <w:r w:rsidRPr="004C34B8">
        <w:t xml:space="preserve"> sell or rent your personal data to third parties.</w:t>
      </w:r>
    </w:p>
    <w:p w14:paraId="04F7F77D" w14:textId="77777777" w:rsidR="004C34B8" w:rsidRPr="004C34B8" w:rsidRDefault="004C34B8" w:rsidP="004C34B8">
      <w:pPr>
        <w:rPr>
          <w:b/>
          <w:bCs/>
        </w:rPr>
      </w:pPr>
      <w:r w:rsidRPr="004C34B8">
        <w:rPr>
          <w:b/>
          <w:bCs/>
        </w:rPr>
        <w:t>3. Legal Basis for Processing</w:t>
      </w:r>
    </w:p>
    <w:p w14:paraId="37DE259E" w14:textId="77777777" w:rsidR="004C34B8" w:rsidRPr="004C34B8" w:rsidRDefault="004C34B8" w:rsidP="004C34B8">
      <w:r w:rsidRPr="004C34B8">
        <w:t>We process your personal data based on:</w:t>
      </w:r>
    </w:p>
    <w:p w14:paraId="6055E282" w14:textId="77777777" w:rsidR="004C34B8" w:rsidRPr="004C34B8" w:rsidRDefault="004C34B8" w:rsidP="004C34B8">
      <w:pPr>
        <w:numPr>
          <w:ilvl w:val="0"/>
          <w:numId w:val="5"/>
        </w:numPr>
      </w:pPr>
      <w:r w:rsidRPr="004C34B8">
        <w:t>Your consent</w:t>
      </w:r>
    </w:p>
    <w:p w14:paraId="59DF7356" w14:textId="77777777" w:rsidR="004C34B8" w:rsidRPr="004C34B8" w:rsidRDefault="004C34B8" w:rsidP="004C34B8">
      <w:pPr>
        <w:numPr>
          <w:ilvl w:val="0"/>
          <w:numId w:val="5"/>
        </w:numPr>
      </w:pPr>
      <w:r w:rsidRPr="004C34B8">
        <w:t>Performance of a service contract</w:t>
      </w:r>
    </w:p>
    <w:p w14:paraId="6C588979" w14:textId="77777777" w:rsidR="004C34B8" w:rsidRPr="004C34B8" w:rsidRDefault="004C34B8" w:rsidP="004C34B8">
      <w:pPr>
        <w:numPr>
          <w:ilvl w:val="0"/>
          <w:numId w:val="5"/>
        </w:numPr>
      </w:pPr>
      <w:r w:rsidRPr="004C34B8">
        <w:t>Legal obligations</w:t>
      </w:r>
    </w:p>
    <w:p w14:paraId="1B9EE1FE" w14:textId="77777777" w:rsidR="004C34B8" w:rsidRPr="004C34B8" w:rsidRDefault="004C34B8" w:rsidP="004C34B8">
      <w:pPr>
        <w:numPr>
          <w:ilvl w:val="0"/>
          <w:numId w:val="5"/>
        </w:numPr>
      </w:pPr>
      <w:r w:rsidRPr="004C34B8">
        <w:t>Legitimate business interests</w:t>
      </w:r>
    </w:p>
    <w:p w14:paraId="39508AA4" w14:textId="77777777" w:rsidR="004C34B8" w:rsidRPr="004C34B8" w:rsidRDefault="004C34B8" w:rsidP="004C34B8">
      <w:r w:rsidRPr="004C34B8">
        <w:t>You may withdraw consent at any time where applicable.</w:t>
      </w:r>
    </w:p>
    <w:p w14:paraId="61E38659" w14:textId="77777777" w:rsidR="004C34B8" w:rsidRPr="004C34B8" w:rsidRDefault="004C34B8" w:rsidP="004C34B8">
      <w:pPr>
        <w:rPr>
          <w:b/>
          <w:bCs/>
        </w:rPr>
      </w:pPr>
      <w:r w:rsidRPr="004C34B8">
        <w:rPr>
          <w:b/>
          <w:bCs/>
        </w:rPr>
        <w:t>4. Sharing Your Information</w:t>
      </w:r>
    </w:p>
    <w:p w14:paraId="70A5FD30" w14:textId="77777777" w:rsidR="004C34B8" w:rsidRPr="004C34B8" w:rsidRDefault="004C34B8" w:rsidP="004C34B8">
      <w:r w:rsidRPr="004C34B8">
        <w:t>Your personal data may be shared only with:</w:t>
      </w:r>
    </w:p>
    <w:p w14:paraId="31C9B828" w14:textId="6B22B84D" w:rsidR="004C34B8" w:rsidRPr="004C34B8" w:rsidRDefault="004C34B8" w:rsidP="004C34B8">
      <w:pPr>
        <w:numPr>
          <w:ilvl w:val="0"/>
          <w:numId w:val="6"/>
        </w:numPr>
      </w:pPr>
      <w:r w:rsidRPr="004C34B8">
        <w:t>Authorized salon staff</w:t>
      </w:r>
    </w:p>
    <w:p w14:paraId="22AAA668" w14:textId="77777777" w:rsidR="004C34B8" w:rsidRPr="004C34B8" w:rsidRDefault="004C34B8" w:rsidP="004C34B8">
      <w:pPr>
        <w:numPr>
          <w:ilvl w:val="0"/>
          <w:numId w:val="6"/>
        </w:numPr>
      </w:pPr>
      <w:r w:rsidRPr="004C34B8">
        <w:t>Regulatory or legal authorities if required by law</w:t>
      </w:r>
    </w:p>
    <w:p w14:paraId="07BEAF63" w14:textId="77777777" w:rsidR="004C34B8" w:rsidRPr="004C34B8" w:rsidRDefault="004C34B8" w:rsidP="004C34B8">
      <w:r w:rsidRPr="004C34B8">
        <w:t>All third parties are required to keep your information confidential and secure.</w:t>
      </w:r>
    </w:p>
    <w:p w14:paraId="395B2702" w14:textId="77777777" w:rsidR="004C34B8" w:rsidRPr="004C34B8" w:rsidRDefault="004C34B8" w:rsidP="004C34B8">
      <w:pPr>
        <w:rPr>
          <w:b/>
          <w:bCs/>
        </w:rPr>
      </w:pPr>
      <w:r w:rsidRPr="004C34B8">
        <w:rPr>
          <w:b/>
          <w:bCs/>
        </w:rPr>
        <w:t>5. Data Storage &amp; Security</w:t>
      </w:r>
    </w:p>
    <w:p w14:paraId="78F43A7C" w14:textId="77777777" w:rsidR="004C34B8" w:rsidRPr="004C34B8" w:rsidRDefault="004C34B8" w:rsidP="004C34B8">
      <w:r w:rsidRPr="004C34B8">
        <w:t>We take reasonable steps to protect your personal data through:</w:t>
      </w:r>
    </w:p>
    <w:p w14:paraId="4C74A12E" w14:textId="77777777" w:rsidR="004C34B8" w:rsidRPr="004C34B8" w:rsidRDefault="004C34B8" w:rsidP="004C34B8">
      <w:pPr>
        <w:numPr>
          <w:ilvl w:val="0"/>
          <w:numId w:val="7"/>
        </w:numPr>
      </w:pPr>
      <w:r w:rsidRPr="004C34B8">
        <w:t>Secure systems and restricted access</w:t>
      </w:r>
    </w:p>
    <w:p w14:paraId="31583E8C" w14:textId="77777777" w:rsidR="004C34B8" w:rsidRPr="004C34B8" w:rsidRDefault="004C34B8" w:rsidP="004C34B8">
      <w:pPr>
        <w:numPr>
          <w:ilvl w:val="0"/>
          <w:numId w:val="7"/>
        </w:numPr>
      </w:pPr>
      <w:r w:rsidRPr="004C34B8">
        <w:t>Confidential staff training</w:t>
      </w:r>
    </w:p>
    <w:p w14:paraId="21645CB9" w14:textId="77777777" w:rsidR="004C34B8" w:rsidRPr="004C34B8" w:rsidRDefault="004C34B8" w:rsidP="004C34B8">
      <w:pPr>
        <w:numPr>
          <w:ilvl w:val="0"/>
          <w:numId w:val="7"/>
        </w:numPr>
      </w:pPr>
      <w:r w:rsidRPr="004C34B8">
        <w:t>Secure storage of digital and physical records</w:t>
      </w:r>
    </w:p>
    <w:p w14:paraId="2245F336" w14:textId="77777777" w:rsidR="004C34B8" w:rsidRPr="004C34B8" w:rsidRDefault="004C34B8" w:rsidP="004C34B8">
      <w:r w:rsidRPr="004C34B8">
        <w:t>We retain your data only as long as necessary for legal, medical, or business purposes.</w:t>
      </w:r>
    </w:p>
    <w:p w14:paraId="70901576" w14:textId="77777777" w:rsidR="004C34B8" w:rsidRPr="004C34B8" w:rsidRDefault="004C34B8" w:rsidP="004C34B8">
      <w:pPr>
        <w:rPr>
          <w:b/>
          <w:bCs/>
        </w:rPr>
      </w:pPr>
      <w:r w:rsidRPr="004C34B8">
        <w:rPr>
          <w:b/>
          <w:bCs/>
        </w:rPr>
        <w:t>6. Client Responsibilities</w:t>
      </w:r>
    </w:p>
    <w:p w14:paraId="62944E92" w14:textId="77777777" w:rsidR="004C34B8" w:rsidRPr="004C34B8" w:rsidRDefault="004C34B8" w:rsidP="004C34B8">
      <w:r w:rsidRPr="004C34B8">
        <w:t>Clients are responsible for providing accurate and complete information, particularly regarding medical conditions or allergies. Failure to do so may affect treatment safety and results.</w:t>
      </w:r>
    </w:p>
    <w:p w14:paraId="6E9716DF" w14:textId="77777777" w:rsidR="004C34B8" w:rsidRPr="004C34B8" w:rsidRDefault="004C34B8" w:rsidP="004C34B8">
      <w:pPr>
        <w:rPr>
          <w:b/>
          <w:bCs/>
        </w:rPr>
      </w:pPr>
      <w:r w:rsidRPr="004C34B8">
        <w:rPr>
          <w:b/>
          <w:bCs/>
        </w:rPr>
        <w:t>7. Cookies &amp; Website Tracking</w:t>
      </w:r>
    </w:p>
    <w:p w14:paraId="35554F11" w14:textId="77777777" w:rsidR="004C34B8" w:rsidRPr="004C34B8" w:rsidRDefault="004C34B8" w:rsidP="004C34B8">
      <w:r w:rsidRPr="004C34B8">
        <w:t>Our website may use cookies to:</w:t>
      </w:r>
    </w:p>
    <w:p w14:paraId="24C701F0" w14:textId="77777777" w:rsidR="004C34B8" w:rsidRPr="004C34B8" w:rsidRDefault="004C34B8" w:rsidP="004C34B8">
      <w:pPr>
        <w:numPr>
          <w:ilvl w:val="0"/>
          <w:numId w:val="8"/>
        </w:numPr>
      </w:pPr>
      <w:r w:rsidRPr="004C34B8">
        <w:t>Improve user experience</w:t>
      </w:r>
    </w:p>
    <w:p w14:paraId="01A227F6" w14:textId="77777777" w:rsidR="004C34B8" w:rsidRPr="004C34B8" w:rsidRDefault="004C34B8" w:rsidP="004C34B8">
      <w:pPr>
        <w:numPr>
          <w:ilvl w:val="0"/>
          <w:numId w:val="8"/>
        </w:numPr>
      </w:pPr>
      <w:r w:rsidRPr="004C34B8">
        <w:t>Analyze website traffic</w:t>
      </w:r>
    </w:p>
    <w:p w14:paraId="44E3BEB1" w14:textId="77777777" w:rsidR="004C34B8" w:rsidRPr="004C34B8" w:rsidRDefault="004C34B8" w:rsidP="004C34B8">
      <w:pPr>
        <w:numPr>
          <w:ilvl w:val="0"/>
          <w:numId w:val="8"/>
        </w:numPr>
      </w:pPr>
      <w:r w:rsidRPr="004C34B8">
        <w:lastRenderedPageBreak/>
        <w:t>Enable booking functionality</w:t>
      </w:r>
    </w:p>
    <w:p w14:paraId="70175A3A" w14:textId="77777777" w:rsidR="004C34B8" w:rsidRPr="004C34B8" w:rsidRDefault="004C34B8" w:rsidP="004C34B8">
      <w:r w:rsidRPr="004C34B8">
        <w:t>You may disable cookies through your browser settings.</w:t>
      </w:r>
    </w:p>
    <w:p w14:paraId="4AED44C7" w14:textId="77777777" w:rsidR="004C34B8" w:rsidRPr="004C34B8" w:rsidRDefault="004C34B8" w:rsidP="004C34B8">
      <w:pPr>
        <w:rPr>
          <w:b/>
          <w:bCs/>
        </w:rPr>
      </w:pPr>
      <w:r w:rsidRPr="004C34B8">
        <w:rPr>
          <w:b/>
          <w:bCs/>
        </w:rPr>
        <w:t>8. Your Rights</w:t>
      </w:r>
    </w:p>
    <w:p w14:paraId="0B745ABE" w14:textId="77777777" w:rsidR="004C34B8" w:rsidRPr="004C34B8" w:rsidRDefault="004C34B8" w:rsidP="004C34B8">
      <w:r w:rsidRPr="004C34B8">
        <w:t>Depending on your location, you may have the right to:</w:t>
      </w:r>
    </w:p>
    <w:p w14:paraId="09C9D357" w14:textId="77777777" w:rsidR="004C34B8" w:rsidRPr="004C34B8" w:rsidRDefault="004C34B8" w:rsidP="004C34B8">
      <w:pPr>
        <w:numPr>
          <w:ilvl w:val="0"/>
          <w:numId w:val="9"/>
        </w:numPr>
      </w:pPr>
      <w:r w:rsidRPr="004C34B8">
        <w:t>Access your personal data</w:t>
      </w:r>
    </w:p>
    <w:p w14:paraId="1EBD5972" w14:textId="77777777" w:rsidR="004C34B8" w:rsidRPr="004C34B8" w:rsidRDefault="004C34B8" w:rsidP="004C34B8">
      <w:pPr>
        <w:numPr>
          <w:ilvl w:val="0"/>
          <w:numId w:val="9"/>
        </w:numPr>
      </w:pPr>
      <w:r w:rsidRPr="004C34B8">
        <w:t>Request correction or deletion</w:t>
      </w:r>
    </w:p>
    <w:p w14:paraId="611D1DAA" w14:textId="77777777" w:rsidR="004C34B8" w:rsidRPr="004C34B8" w:rsidRDefault="004C34B8" w:rsidP="004C34B8">
      <w:pPr>
        <w:numPr>
          <w:ilvl w:val="0"/>
          <w:numId w:val="9"/>
        </w:numPr>
      </w:pPr>
      <w:r w:rsidRPr="004C34B8">
        <w:t>Withdraw consent</w:t>
      </w:r>
    </w:p>
    <w:p w14:paraId="3507E5E4" w14:textId="77777777" w:rsidR="004C34B8" w:rsidRPr="004C34B8" w:rsidRDefault="004C34B8" w:rsidP="004C34B8">
      <w:pPr>
        <w:numPr>
          <w:ilvl w:val="0"/>
          <w:numId w:val="9"/>
        </w:numPr>
      </w:pPr>
      <w:r w:rsidRPr="004C34B8">
        <w:t>Restrict or object to processing</w:t>
      </w:r>
    </w:p>
    <w:p w14:paraId="0B0B1B39" w14:textId="77777777" w:rsidR="004C34B8" w:rsidRPr="004C34B8" w:rsidRDefault="004C34B8" w:rsidP="004C34B8">
      <w:pPr>
        <w:numPr>
          <w:ilvl w:val="0"/>
          <w:numId w:val="9"/>
        </w:numPr>
      </w:pPr>
      <w:r w:rsidRPr="004C34B8">
        <w:t>Request data portability</w:t>
      </w:r>
    </w:p>
    <w:p w14:paraId="44200072" w14:textId="77777777" w:rsidR="004C34B8" w:rsidRPr="004C34B8" w:rsidRDefault="004C34B8" w:rsidP="004C34B8">
      <w:r w:rsidRPr="004C34B8">
        <w:t>To exercise your rights, contact us using the details below.</w:t>
      </w:r>
    </w:p>
    <w:p w14:paraId="1ABDEBBC" w14:textId="77777777" w:rsidR="004C34B8" w:rsidRPr="004C34B8" w:rsidRDefault="004C34B8" w:rsidP="004C34B8">
      <w:pPr>
        <w:rPr>
          <w:b/>
          <w:bCs/>
        </w:rPr>
      </w:pPr>
      <w:r w:rsidRPr="004C34B8">
        <w:rPr>
          <w:b/>
          <w:bCs/>
        </w:rPr>
        <w:t>9. Children’s Privacy</w:t>
      </w:r>
    </w:p>
    <w:p w14:paraId="0309485E" w14:textId="5C9A069E" w:rsidR="004C34B8" w:rsidRPr="004C34B8" w:rsidRDefault="004C34B8" w:rsidP="004C34B8">
      <w:r w:rsidRPr="004C34B8">
        <w:t xml:space="preserve">Our services and website are not intended for individuals under </w:t>
      </w:r>
      <w:r>
        <w:rPr>
          <w:b/>
          <w:bCs/>
        </w:rPr>
        <w:t>14</w:t>
      </w:r>
      <w:r w:rsidRPr="004C34B8">
        <w:rPr>
          <w:b/>
          <w:bCs/>
        </w:rPr>
        <w:t xml:space="preserve"> years of age</w:t>
      </w:r>
      <w:r w:rsidRPr="004C34B8">
        <w:t xml:space="preserve"> without parental or guardian consent.</w:t>
      </w:r>
    </w:p>
    <w:p w14:paraId="1629F30D" w14:textId="77777777" w:rsidR="004C34B8" w:rsidRPr="004C34B8" w:rsidRDefault="004C34B8" w:rsidP="004C34B8">
      <w:pPr>
        <w:rPr>
          <w:b/>
          <w:bCs/>
        </w:rPr>
      </w:pPr>
      <w:r w:rsidRPr="004C34B8">
        <w:rPr>
          <w:b/>
          <w:bCs/>
        </w:rPr>
        <w:t>10. Changes to This Privacy Policy</w:t>
      </w:r>
    </w:p>
    <w:p w14:paraId="625DF657" w14:textId="77777777" w:rsidR="004C34B8" w:rsidRPr="004C34B8" w:rsidRDefault="004C34B8" w:rsidP="004C34B8">
      <w:r w:rsidRPr="004C34B8">
        <w:t>We may update this Privacy Policy from time to time. The latest version will always be available on our website and effective immediately upon posting.</w:t>
      </w:r>
    </w:p>
    <w:p w14:paraId="49C0566D" w14:textId="77777777" w:rsidR="004C34B8" w:rsidRPr="004C34B8" w:rsidRDefault="004C34B8" w:rsidP="004C34B8">
      <w:pPr>
        <w:rPr>
          <w:b/>
          <w:bCs/>
        </w:rPr>
      </w:pPr>
      <w:r w:rsidRPr="004C34B8">
        <w:rPr>
          <w:b/>
          <w:bCs/>
        </w:rPr>
        <w:t>11. Contact Information</w:t>
      </w:r>
    </w:p>
    <w:p w14:paraId="72C05FDF" w14:textId="77777777" w:rsidR="004C34B8" w:rsidRPr="004C34B8" w:rsidRDefault="004C34B8" w:rsidP="004C34B8">
      <w:r w:rsidRPr="004C34B8">
        <w:t>If you have any questions or concerns regarding this Privacy Policy or your personal data, please contact us:</w:t>
      </w:r>
    </w:p>
    <w:p w14:paraId="5E2AB92E" w14:textId="77777777" w:rsidR="004C34B8" w:rsidRPr="00F75972" w:rsidRDefault="004C34B8" w:rsidP="004C34B8">
      <w:pPr>
        <w:rPr>
          <w:lang w:val="pt-BR"/>
        </w:rPr>
      </w:pPr>
      <w:r w:rsidRPr="00AC1A9A">
        <w:rPr>
          <w:b/>
          <w:bCs/>
          <w:lang w:val="pt-BR"/>
        </w:rPr>
        <w:t>AISO Nature Beauty</w:t>
      </w:r>
      <w:r w:rsidRPr="00F75972">
        <w:rPr>
          <w:lang w:val="pt-BR"/>
        </w:rPr>
        <w:br/>
      </w:r>
      <w:r w:rsidRPr="00F75972">
        <w:rPr>
          <w:b/>
          <w:bCs/>
          <w:lang w:val="pt-BR"/>
        </w:rPr>
        <w:t>Address:</w:t>
      </w:r>
      <w:r w:rsidRPr="00F75972">
        <w:rPr>
          <w:lang w:val="pt-BR"/>
        </w:rPr>
        <w:t xml:space="preserve"> </w:t>
      </w:r>
      <w:r w:rsidRPr="00AC1A9A">
        <w:rPr>
          <w:lang w:val="pt-BR"/>
        </w:rPr>
        <w:t>Dr. Teofilo Braga 94, 8900-303, Vila Real do Santo Antonio, Portugal</w:t>
      </w:r>
      <w:r w:rsidRPr="00F75972">
        <w:rPr>
          <w:lang w:val="pt-BR"/>
        </w:rPr>
        <w:br/>
      </w:r>
      <w:r w:rsidRPr="00F75972">
        <w:rPr>
          <w:b/>
          <w:bCs/>
          <w:lang w:val="pt-BR"/>
        </w:rPr>
        <w:t>Phone:</w:t>
      </w:r>
      <w:r w:rsidRPr="00F75972">
        <w:rPr>
          <w:lang w:val="pt-BR"/>
        </w:rPr>
        <w:t xml:space="preserve"> </w:t>
      </w:r>
      <w:r w:rsidRPr="00AC1A9A">
        <w:rPr>
          <w:lang w:val="pt-BR"/>
        </w:rPr>
        <w:t>+</w:t>
      </w:r>
      <w:r>
        <w:rPr>
          <w:lang w:val="pt-BR"/>
        </w:rPr>
        <w:t>351931391388</w:t>
      </w:r>
      <w:r w:rsidRPr="00F75972">
        <w:rPr>
          <w:lang w:val="pt-BR"/>
        </w:rPr>
        <w:br/>
      </w:r>
      <w:r w:rsidRPr="00F75972">
        <w:rPr>
          <w:b/>
          <w:bCs/>
          <w:lang w:val="pt-BR"/>
        </w:rPr>
        <w:t>Email:</w:t>
      </w:r>
      <w:r w:rsidRPr="00F75972">
        <w:rPr>
          <w:lang w:val="pt-BR"/>
        </w:rPr>
        <w:t xml:space="preserve"> </w:t>
      </w:r>
      <w:r>
        <w:rPr>
          <w:lang w:val="pt-BR"/>
        </w:rPr>
        <w:t>aisonaturebeauty@gmail.com</w:t>
      </w:r>
    </w:p>
    <w:p w14:paraId="25380457" w14:textId="77777777" w:rsidR="004D7DD4" w:rsidRPr="004C34B8" w:rsidRDefault="004D7DD4">
      <w:pPr>
        <w:rPr>
          <w:lang w:val="pt-BR"/>
        </w:rPr>
      </w:pPr>
    </w:p>
    <w:sectPr w:rsidR="004D7DD4" w:rsidRPr="004C34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0DA1"/>
    <w:multiLevelType w:val="multilevel"/>
    <w:tmpl w:val="2836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31B1C"/>
    <w:multiLevelType w:val="multilevel"/>
    <w:tmpl w:val="7B9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34F9E"/>
    <w:multiLevelType w:val="multilevel"/>
    <w:tmpl w:val="295E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7B14A5"/>
    <w:multiLevelType w:val="multilevel"/>
    <w:tmpl w:val="5014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375A3"/>
    <w:multiLevelType w:val="multilevel"/>
    <w:tmpl w:val="6786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F26E8"/>
    <w:multiLevelType w:val="multilevel"/>
    <w:tmpl w:val="B688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A2734"/>
    <w:multiLevelType w:val="multilevel"/>
    <w:tmpl w:val="6D58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00E1E"/>
    <w:multiLevelType w:val="multilevel"/>
    <w:tmpl w:val="95B0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F346D8"/>
    <w:multiLevelType w:val="multilevel"/>
    <w:tmpl w:val="3202E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672336">
    <w:abstractNumId w:val="5"/>
  </w:num>
  <w:num w:numId="2" w16cid:durableId="758136176">
    <w:abstractNumId w:val="6"/>
  </w:num>
  <w:num w:numId="3" w16cid:durableId="373581895">
    <w:abstractNumId w:val="4"/>
  </w:num>
  <w:num w:numId="4" w16cid:durableId="373039347">
    <w:abstractNumId w:val="2"/>
  </w:num>
  <w:num w:numId="5" w16cid:durableId="578947556">
    <w:abstractNumId w:val="3"/>
  </w:num>
  <w:num w:numId="6" w16cid:durableId="1257665032">
    <w:abstractNumId w:val="0"/>
  </w:num>
  <w:num w:numId="7" w16cid:durableId="1499347657">
    <w:abstractNumId w:val="8"/>
  </w:num>
  <w:num w:numId="8" w16cid:durableId="607926559">
    <w:abstractNumId w:val="7"/>
  </w:num>
  <w:num w:numId="9" w16cid:durableId="771976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DD4"/>
    <w:rsid w:val="0034042C"/>
    <w:rsid w:val="004C34B8"/>
    <w:rsid w:val="004D7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89CCE"/>
  <w15:chartTrackingRefBased/>
  <w15:docId w15:val="{A158162D-C2AE-4BEE-8B6A-39CC6637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D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D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D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D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D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D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D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7D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7D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7D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7D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7D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D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D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DD4"/>
    <w:rPr>
      <w:rFonts w:eastAsiaTheme="majorEastAsia" w:cstheme="majorBidi"/>
      <w:color w:val="272727" w:themeColor="text1" w:themeTint="D8"/>
    </w:rPr>
  </w:style>
  <w:style w:type="paragraph" w:styleId="Title">
    <w:name w:val="Title"/>
    <w:basedOn w:val="Normal"/>
    <w:next w:val="Normal"/>
    <w:link w:val="TitleChar"/>
    <w:uiPriority w:val="10"/>
    <w:qFormat/>
    <w:rsid w:val="004D7D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D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D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DD4"/>
    <w:pPr>
      <w:spacing w:before="160"/>
      <w:jc w:val="center"/>
    </w:pPr>
    <w:rPr>
      <w:i/>
      <w:iCs/>
      <w:color w:val="404040" w:themeColor="text1" w:themeTint="BF"/>
    </w:rPr>
  </w:style>
  <w:style w:type="character" w:customStyle="1" w:styleId="QuoteChar">
    <w:name w:val="Quote Char"/>
    <w:basedOn w:val="DefaultParagraphFont"/>
    <w:link w:val="Quote"/>
    <w:uiPriority w:val="29"/>
    <w:rsid w:val="004D7DD4"/>
    <w:rPr>
      <w:i/>
      <w:iCs/>
      <w:color w:val="404040" w:themeColor="text1" w:themeTint="BF"/>
    </w:rPr>
  </w:style>
  <w:style w:type="paragraph" w:styleId="ListParagraph">
    <w:name w:val="List Paragraph"/>
    <w:basedOn w:val="Normal"/>
    <w:uiPriority w:val="34"/>
    <w:qFormat/>
    <w:rsid w:val="004D7DD4"/>
    <w:pPr>
      <w:ind w:left="720"/>
      <w:contextualSpacing/>
    </w:pPr>
  </w:style>
  <w:style w:type="character" w:styleId="IntenseEmphasis">
    <w:name w:val="Intense Emphasis"/>
    <w:basedOn w:val="DefaultParagraphFont"/>
    <w:uiPriority w:val="21"/>
    <w:qFormat/>
    <w:rsid w:val="004D7DD4"/>
    <w:rPr>
      <w:i/>
      <w:iCs/>
      <w:color w:val="2F5496" w:themeColor="accent1" w:themeShade="BF"/>
    </w:rPr>
  </w:style>
  <w:style w:type="paragraph" w:styleId="IntenseQuote">
    <w:name w:val="Intense Quote"/>
    <w:basedOn w:val="Normal"/>
    <w:next w:val="Normal"/>
    <w:link w:val="IntenseQuoteChar"/>
    <w:uiPriority w:val="30"/>
    <w:qFormat/>
    <w:rsid w:val="004D7D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DD4"/>
    <w:rPr>
      <w:i/>
      <w:iCs/>
      <w:color w:val="2F5496" w:themeColor="accent1" w:themeShade="BF"/>
    </w:rPr>
  </w:style>
  <w:style w:type="character" w:styleId="IntenseReference">
    <w:name w:val="Intense Reference"/>
    <w:basedOn w:val="DefaultParagraphFont"/>
    <w:uiPriority w:val="32"/>
    <w:qFormat/>
    <w:rsid w:val="004D7D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Demirev</dc:creator>
  <cp:keywords/>
  <dc:description/>
  <cp:lastModifiedBy>Vladimir Demirev</cp:lastModifiedBy>
  <cp:revision>2</cp:revision>
  <dcterms:created xsi:type="dcterms:W3CDTF">2026-02-04T10:34:00Z</dcterms:created>
  <dcterms:modified xsi:type="dcterms:W3CDTF">2026-02-04T10:40:00Z</dcterms:modified>
</cp:coreProperties>
</file>